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689" w:rsidRDefault="001A0689" w:rsidP="001A0689">
      <w:pPr>
        <w:widowControl/>
        <w:ind w:left="8505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</w:t>
      </w:r>
    </w:p>
    <w:p w:rsidR="001A0689" w:rsidRDefault="001A0689" w:rsidP="001A0689">
      <w:pPr>
        <w:pStyle w:val="a3"/>
        <w:ind w:left="85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:rsidR="001A0689" w:rsidRDefault="001A0689" w:rsidP="001A0689">
      <w:pPr>
        <w:pStyle w:val="a3"/>
        <w:ind w:left="85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 «Переселение граждан из аварийного жилищного фонда» </w:t>
      </w:r>
    </w:p>
    <w:p w:rsidR="001A0689" w:rsidRDefault="001A0689" w:rsidP="001A0689">
      <w:pPr>
        <w:widowControl/>
        <w:jc w:val="center"/>
        <w:rPr>
          <w:rFonts w:ascii="Times New Roman" w:hAnsi="Times New Roman"/>
          <w:sz w:val="28"/>
        </w:rPr>
      </w:pPr>
    </w:p>
    <w:p w:rsidR="001A0689" w:rsidRDefault="001A0689" w:rsidP="001A0689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b/>
          <w:sz w:val="28"/>
        </w:rPr>
        <w:t>еречень многоквартирных домов, признанных аварийными после 1 января 2017 года</w:t>
      </w:r>
    </w:p>
    <w:p w:rsidR="001A0689" w:rsidRDefault="001A0689" w:rsidP="001A0689">
      <w:pPr>
        <w:widowControl/>
        <w:jc w:val="center"/>
        <w:rPr>
          <w:rFonts w:ascii="Times New Roman" w:hAnsi="Times New Roman"/>
          <w:sz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1A0689" w:rsidRPr="001347EF" w:rsidTr="00662DC1">
        <w:trPr>
          <w:trHeight w:val="113"/>
        </w:trPr>
        <w:tc>
          <w:tcPr>
            <w:tcW w:w="861" w:type="dxa"/>
            <w:vMerge w:val="restart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Планируемая дата окончания переселения</w:t>
            </w:r>
          </w:p>
        </w:tc>
      </w:tr>
      <w:tr w:rsidR="001A0689" w:rsidRPr="001347EF" w:rsidTr="00662DC1">
        <w:trPr>
          <w:trHeight w:val="113"/>
        </w:trPr>
        <w:tc>
          <w:tcPr>
            <w:tcW w:w="861" w:type="dxa"/>
            <w:vMerge/>
          </w:tcPr>
          <w:p w:rsidR="001A0689" w:rsidRPr="001347EF" w:rsidRDefault="001A0689" w:rsidP="00662DC1">
            <w:pPr>
              <w:rPr>
                <w:rFonts w:ascii="Times New Roman" w:hAnsi="Times New Roman"/>
              </w:rPr>
            </w:pPr>
          </w:p>
        </w:tc>
        <w:tc>
          <w:tcPr>
            <w:tcW w:w="4237" w:type="dxa"/>
            <w:vMerge/>
          </w:tcPr>
          <w:p w:rsidR="001A0689" w:rsidRPr="001347EF" w:rsidRDefault="001A0689" w:rsidP="00662DC1">
            <w:pPr>
              <w:rPr>
                <w:rFonts w:ascii="Times New Roman" w:hAnsi="Times New Roman"/>
              </w:rPr>
            </w:pPr>
          </w:p>
        </w:tc>
        <w:tc>
          <w:tcPr>
            <w:tcW w:w="2308" w:type="dxa"/>
            <w:vMerge/>
          </w:tcPr>
          <w:p w:rsidR="001A0689" w:rsidRPr="001347EF" w:rsidRDefault="001A0689" w:rsidP="00662DC1">
            <w:pPr>
              <w:rPr>
                <w:rFonts w:ascii="Times New Roman" w:hAnsi="Times New Roman"/>
              </w:rPr>
            </w:pPr>
          </w:p>
        </w:tc>
        <w:tc>
          <w:tcPr>
            <w:tcW w:w="2308" w:type="dxa"/>
            <w:vMerge/>
          </w:tcPr>
          <w:p w:rsidR="001A0689" w:rsidRPr="001347EF" w:rsidRDefault="001A0689" w:rsidP="00662DC1">
            <w:pPr>
              <w:rPr>
                <w:rFonts w:ascii="Times New Roman" w:hAnsi="Times New Roman"/>
              </w:rPr>
            </w:pPr>
          </w:p>
        </w:tc>
        <w:tc>
          <w:tcPr>
            <w:tcW w:w="1310" w:type="dxa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Площадь, кв.м</w:t>
            </w:r>
          </w:p>
        </w:tc>
        <w:tc>
          <w:tcPr>
            <w:tcW w:w="1808" w:type="dxa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:rsidR="001A0689" w:rsidRPr="001347EF" w:rsidRDefault="001A0689" w:rsidP="00662DC1">
            <w:pPr>
              <w:rPr>
                <w:rFonts w:ascii="Times New Roman" w:hAnsi="Times New Roman"/>
              </w:rPr>
            </w:pPr>
          </w:p>
        </w:tc>
      </w:tr>
      <w:tr w:rsidR="001A0689" w:rsidRPr="001347EF" w:rsidTr="00662DC1">
        <w:trPr>
          <w:trHeight w:val="113"/>
        </w:trPr>
        <w:tc>
          <w:tcPr>
            <w:tcW w:w="861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1</w:t>
            </w:r>
          </w:p>
        </w:tc>
        <w:tc>
          <w:tcPr>
            <w:tcW w:w="4237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3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4</w:t>
            </w:r>
          </w:p>
        </w:tc>
        <w:tc>
          <w:tcPr>
            <w:tcW w:w="1310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5</w:t>
            </w:r>
          </w:p>
        </w:tc>
        <w:tc>
          <w:tcPr>
            <w:tcW w:w="18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6</w:t>
            </w:r>
          </w:p>
        </w:tc>
        <w:tc>
          <w:tcPr>
            <w:tcW w:w="1727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7</w:t>
            </w:r>
          </w:p>
        </w:tc>
      </w:tr>
      <w:tr w:rsidR="001A0689" w:rsidRPr="001347EF" w:rsidTr="00662DC1">
        <w:trPr>
          <w:trHeight w:val="113"/>
        </w:trPr>
        <w:tc>
          <w:tcPr>
            <w:tcW w:w="5098" w:type="dxa"/>
            <w:gridSpan w:val="2"/>
          </w:tcPr>
          <w:p w:rsidR="001A0689" w:rsidRPr="001347EF" w:rsidRDefault="001A0689" w:rsidP="00662DC1">
            <w:pPr>
              <w:pStyle w:val="a8"/>
              <w:ind w:left="-57" w:right="-57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х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х</w:t>
            </w:r>
          </w:p>
        </w:tc>
        <w:tc>
          <w:tcPr>
            <w:tcW w:w="1310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482,9</w:t>
            </w:r>
          </w:p>
        </w:tc>
        <w:tc>
          <w:tcPr>
            <w:tcW w:w="18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25</w:t>
            </w:r>
          </w:p>
        </w:tc>
        <w:tc>
          <w:tcPr>
            <w:tcW w:w="1727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х</w:t>
            </w:r>
          </w:p>
        </w:tc>
      </w:tr>
      <w:tr w:rsidR="001A0689" w:rsidRPr="001347EF" w:rsidTr="00662DC1">
        <w:trPr>
          <w:trHeight w:val="113"/>
        </w:trPr>
        <w:tc>
          <w:tcPr>
            <w:tcW w:w="5098" w:type="dxa"/>
            <w:gridSpan w:val="2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Итого по Ленинградскому муниципальному округу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х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х</w:t>
            </w:r>
          </w:p>
        </w:tc>
        <w:tc>
          <w:tcPr>
            <w:tcW w:w="1310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482,9</w:t>
            </w:r>
          </w:p>
        </w:tc>
        <w:tc>
          <w:tcPr>
            <w:tcW w:w="18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25</w:t>
            </w:r>
          </w:p>
        </w:tc>
        <w:tc>
          <w:tcPr>
            <w:tcW w:w="1727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х</w:t>
            </w:r>
          </w:p>
        </w:tc>
      </w:tr>
      <w:tr w:rsidR="001A0689" w:rsidRPr="001347EF" w:rsidTr="00662DC1">
        <w:trPr>
          <w:trHeight w:val="113"/>
        </w:trPr>
        <w:tc>
          <w:tcPr>
            <w:tcW w:w="861" w:type="dxa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1</w:t>
            </w:r>
          </w:p>
        </w:tc>
        <w:tc>
          <w:tcPr>
            <w:tcW w:w="4237" w:type="dxa"/>
          </w:tcPr>
          <w:p w:rsidR="001A0689" w:rsidRPr="001347EF" w:rsidRDefault="001A0689" w:rsidP="00662DC1">
            <w:pPr>
              <w:pStyle w:val="a3"/>
              <w:ind w:left="-57" w:right="-57"/>
              <w:rPr>
                <w:rFonts w:ascii="Times New Roman" w:hAnsi="Times New Roman"/>
                <w:sz w:val="24"/>
              </w:rPr>
            </w:pPr>
            <w:r w:rsidRPr="001347EF">
              <w:rPr>
                <w:rFonts w:ascii="Times New Roman" w:hAnsi="Times New Roman"/>
                <w:sz w:val="24"/>
              </w:rPr>
              <w:t xml:space="preserve">ст. Ленинградская, </w:t>
            </w:r>
            <w:bookmarkStart w:id="0" w:name="_GoBack"/>
            <w:bookmarkEnd w:id="0"/>
          </w:p>
          <w:p w:rsidR="001A0689" w:rsidRPr="001347EF" w:rsidRDefault="001A0689" w:rsidP="00662DC1">
            <w:pPr>
              <w:pStyle w:val="a3"/>
              <w:ind w:left="-57" w:right="-57"/>
              <w:rPr>
                <w:rFonts w:ascii="Times New Roman" w:hAnsi="Times New Roman"/>
                <w:sz w:val="24"/>
              </w:rPr>
            </w:pPr>
            <w:r w:rsidRPr="001347EF">
              <w:rPr>
                <w:rFonts w:ascii="Times New Roman" w:hAnsi="Times New Roman"/>
                <w:sz w:val="24"/>
              </w:rPr>
              <w:t xml:space="preserve">ул. Красная, 119 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1950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29.11.2018</w:t>
            </w:r>
          </w:p>
        </w:tc>
        <w:tc>
          <w:tcPr>
            <w:tcW w:w="1310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241,6</w:t>
            </w:r>
          </w:p>
        </w:tc>
        <w:tc>
          <w:tcPr>
            <w:tcW w:w="1808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8</w:t>
            </w:r>
          </w:p>
        </w:tc>
        <w:tc>
          <w:tcPr>
            <w:tcW w:w="1727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30.12.2027</w:t>
            </w:r>
          </w:p>
        </w:tc>
      </w:tr>
      <w:tr w:rsidR="001A0689" w:rsidRPr="001347EF" w:rsidTr="00662DC1">
        <w:trPr>
          <w:trHeight w:val="113"/>
        </w:trPr>
        <w:tc>
          <w:tcPr>
            <w:tcW w:w="861" w:type="dxa"/>
          </w:tcPr>
          <w:p w:rsidR="001A0689" w:rsidRPr="001347EF" w:rsidRDefault="001A0689" w:rsidP="00662DC1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</w:t>
            </w:r>
          </w:p>
        </w:tc>
        <w:tc>
          <w:tcPr>
            <w:tcW w:w="4237" w:type="dxa"/>
          </w:tcPr>
          <w:p w:rsidR="001A0689" w:rsidRPr="001347EF" w:rsidRDefault="001A0689" w:rsidP="00662DC1">
            <w:pPr>
              <w:pStyle w:val="a3"/>
              <w:ind w:left="-57" w:right="-57"/>
              <w:rPr>
                <w:rFonts w:ascii="Times New Roman" w:hAnsi="Times New Roman"/>
                <w:sz w:val="24"/>
              </w:rPr>
            </w:pPr>
            <w:r w:rsidRPr="001347EF">
              <w:rPr>
                <w:rFonts w:ascii="Times New Roman" w:hAnsi="Times New Roman"/>
                <w:sz w:val="24"/>
              </w:rPr>
              <w:t xml:space="preserve">ст. Ленинградская, </w:t>
            </w:r>
          </w:p>
          <w:p w:rsidR="001A0689" w:rsidRPr="001347EF" w:rsidRDefault="001A0689" w:rsidP="00662DC1">
            <w:pPr>
              <w:pStyle w:val="a3"/>
              <w:ind w:left="-57" w:right="-57"/>
              <w:rPr>
                <w:rFonts w:ascii="Times New Roman" w:hAnsi="Times New Roman"/>
                <w:sz w:val="24"/>
              </w:rPr>
            </w:pPr>
            <w:r w:rsidRPr="001347EF">
              <w:rPr>
                <w:rFonts w:ascii="Times New Roman" w:hAnsi="Times New Roman"/>
                <w:sz w:val="24"/>
              </w:rPr>
              <w:t>ул. Ленина, 50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1953</w:t>
            </w:r>
          </w:p>
        </w:tc>
        <w:tc>
          <w:tcPr>
            <w:tcW w:w="2308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28.05.2021</w:t>
            </w:r>
          </w:p>
        </w:tc>
        <w:tc>
          <w:tcPr>
            <w:tcW w:w="1310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241,3</w:t>
            </w:r>
          </w:p>
        </w:tc>
        <w:tc>
          <w:tcPr>
            <w:tcW w:w="1808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27</w:t>
            </w:r>
          </w:p>
        </w:tc>
        <w:tc>
          <w:tcPr>
            <w:tcW w:w="1727" w:type="dxa"/>
          </w:tcPr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  <w:r w:rsidRPr="001347EF">
              <w:rPr>
                <w:rFonts w:ascii="Times New Roman" w:hAnsi="Times New Roman"/>
              </w:rPr>
              <w:t>30.12.2027</w:t>
            </w:r>
          </w:p>
          <w:p w:rsidR="001A0689" w:rsidRPr="001347EF" w:rsidRDefault="001A0689" w:rsidP="00662DC1">
            <w:pPr>
              <w:pStyle w:val="a5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1A0689" w:rsidRDefault="001A0689" w:rsidP="001A0689">
      <w:pPr>
        <w:rPr>
          <w:rFonts w:ascii="Times New Roman" w:hAnsi="Times New Roman"/>
          <w:sz w:val="28"/>
        </w:rPr>
      </w:pPr>
    </w:p>
    <w:p w:rsidR="001A0689" w:rsidRDefault="001A0689" w:rsidP="001A0689">
      <w:pPr>
        <w:rPr>
          <w:rFonts w:ascii="Times New Roman" w:hAnsi="Times New Roman"/>
          <w:sz w:val="28"/>
        </w:rPr>
      </w:pPr>
    </w:p>
    <w:p w:rsidR="001A0689" w:rsidRDefault="001A0689" w:rsidP="001A0689">
      <w:pPr>
        <w:rPr>
          <w:rFonts w:ascii="Times New Roman" w:hAnsi="Times New Roman"/>
          <w:sz w:val="28"/>
        </w:rPr>
      </w:pPr>
    </w:p>
    <w:p w:rsidR="001A0689" w:rsidRDefault="001A0689" w:rsidP="001A0689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:rsidR="001A0689" w:rsidRDefault="001A0689" w:rsidP="001A0689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:rsidR="001A0689" w:rsidRDefault="001A0689" w:rsidP="001A0689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                                                                       С.Н. Шмаровоз</w:t>
      </w:r>
    </w:p>
    <w:p w:rsidR="00B3519C" w:rsidRDefault="00B3519C"/>
    <w:sectPr w:rsidR="00B3519C">
      <w:headerReference w:type="default" r:id="rId6"/>
      <w:pgSz w:w="16840" w:h="11907" w:orient="landscape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9BF" w:rsidRDefault="005B19BF">
      <w:r>
        <w:separator/>
      </w:r>
    </w:p>
  </w:endnote>
  <w:endnote w:type="continuationSeparator" w:id="0">
    <w:p w:rsidR="005B19BF" w:rsidRDefault="005B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9BF" w:rsidRDefault="005B19BF">
      <w:r>
        <w:separator/>
      </w:r>
    </w:p>
  </w:footnote>
  <w:footnote w:type="continuationSeparator" w:id="0">
    <w:p w:rsidR="005B19BF" w:rsidRDefault="005B1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515" w:rsidRDefault="005B19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89"/>
    <w:rsid w:val="001347EF"/>
    <w:rsid w:val="001A0689"/>
    <w:rsid w:val="005B19BF"/>
    <w:rsid w:val="007B0889"/>
    <w:rsid w:val="00B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60FDD-782C-4C4E-8818-4555B2D1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8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rsid w:val="001A068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1A0689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1A0689"/>
    <w:pPr>
      <w:widowControl/>
      <w:ind w:firstLine="0"/>
    </w:pPr>
  </w:style>
  <w:style w:type="paragraph" w:styleId="a6">
    <w:name w:val="header"/>
    <w:basedOn w:val="a"/>
    <w:link w:val="a7"/>
    <w:rsid w:val="001A0689"/>
    <w:pPr>
      <w:widowControl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A0689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a8">
    <w:name w:val="Прижатый влево"/>
    <w:basedOn w:val="a"/>
    <w:next w:val="a"/>
    <w:rsid w:val="001A0689"/>
    <w:pPr>
      <w:widowControl/>
      <w:ind w:firstLine="0"/>
      <w:jc w:val="left"/>
    </w:pPr>
  </w:style>
  <w:style w:type="table" w:styleId="a9">
    <w:name w:val="Table Grid"/>
    <w:basedOn w:val="a1"/>
    <w:rsid w:val="001A068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347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47EF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4</cp:revision>
  <cp:lastPrinted>2025-09-30T14:58:00Z</cp:lastPrinted>
  <dcterms:created xsi:type="dcterms:W3CDTF">2025-08-19T15:57:00Z</dcterms:created>
  <dcterms:modified xsi:type="dcterms:W3CDTF">2025-09-30T14:58:00Z</dcterms:modified>
</cp:coreProperties>
</file>